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Консультация для родителей</w:t>
      </w:r>
    </w:p>
    <w:p w:rsid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44"/>
          <w:szCs w:val="44"/>
        </w:rPr>
      </w:pPr>
      <w:r w:rsidRPr="00A27A36">
        <w:rPr>
          <w:rStyle w:val="a4"/>
          <w:color w:val="000000"/>
          <w:sz w:val="44"/>
          <w:szCs w:val="44"/>
        </w:rPr>
        <w:t xml:space="preserve">Развитие детей 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000000"/>
          <w:sz w:val="44"/>
          <w:szCs w:val="44"/>
        </w:rPr>
      </w:pPr>
      <w:r w:rsidRPr="00A27A36">
        <w:rPr>
          <w:rStyle w:val="a4"/>
          <w:color w:val="000000"/>
          <w:sz w:val="44"/>
          <w:szCs w:val="44"/>
        </w:rPr>
        <w:t>в театрализованной деятельности</w:t>
      </w:r>
    </w:p>
    <w:p w:rsid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z w:val="28"/>
          <w:szCs w:val="28"/>
        </w:rPr>
      </w:pP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rStyle w:val="a4"/>
          <w:color w:val="000000"/>
          <w:sz w:val="28"/>
          <w:szCs w:val="28"/>
        </w:rPr>
        <w:t>Цели: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1)приобщать родителей к театральному искусству, к театрализованной деятельности;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2)способствовать повышению педагогической культуры родителей, пополнению их знаний по театрализованной деятельности ребенка в семье и детском саду;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3)содействовать сплочению родительского коллектива, вовлечению в жизнедеятельность группового сообщества;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4)развитие творческих способностей родителей.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rStyle w:val="a4"/>
          <w:color w:val="000000"/>
          <w:sz w:val="28"/>
          <w:szCs w:val="28"/>
        </w:rPr>
        <w:t>Задачи: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-создавать условия для организации совместной театральной деятельности детей и взрослых, направленные на сближения детей, родителей и педагогов ДОУ;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-способствовать формированию эстетического вкуса;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-приобщать родителей к театрально-культурной жизни ДОУ;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 xml:space="preserve">-осуществлять полноценный подход к </w:t>
      </w:r>
      <w:proofErr w:type="gramStart"/>
      <w:r w:rsidRPr="00A27A36">
        <w:rPr>
          <w:color w:val="000000"/>
          <w:sz w:val="28"/>
          <w:szCs w:val="28"/>
        </w:rPr>
        <w:t>психическому</w:t>
      </w:r>
      <w:proofErr w:type="gramEnd"/>
      <w:r w:rsidRPr="00A27A36">
        <w:rPr>
          <w:color w:val="000000"/>
          <w:sz w:val="28"/>
          <w:szCs w:val="28"/>
        </w:rPr>
        <w:t xml:space="preserve"> и физическому развитию детей через взаимодействие родителя, знающего особенности своего ребёнка, посредством театрализованной деятельности;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 xml:space="preserve">-повышать физиологическую и </w:t>
      </w:r>
      <w:proofErr w:type="spellStart"/>
      <w:r w:rsidRPr="00A27A36">
        <w:rPr>
          <w:color w:val="000000"/>
          <w:sz w:val="28"/>
          <w:szCs w:val="28"/>
        </w:rPr>
        <w:t>валеологическую</w:t>
      </w:r>
      <w:proofErr w:type="spellEnd"/>
      <w:r w:rsidRPr="00A27A36">
        <w:rPr>
          <w:color w:val="000000"/>
          <w:sz w:val="28"/>
          <w:szCs w:val="28"/>
        </w:rPr>
        <w:t xml:space="preserve"> компетентность родителей.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«Волшебный край!» - так когда-то назвал  театр   великий русский поэт       А. С. Пушкин.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Хочется добавить - это волшебный край, в котором ребенок радуется, играя, а в игре он познает мир.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 xml:space="preserve">На первых порах главную роль в театрализованной деятельности берут на себя родители, рассказывая и показывая различные сказки и </w:t>
      </w:r>
      <w:proofErr w:type="spellStart"/>
      <w:r w:rsidRPr="00A27A36">
        <w:rPr>
          <w:color w:val="000000"/>
          <w:sz w:val="28"/>
          <w:szCs w:val="28"/>
        </w:rPr>
        <w:t>потешки</w:t>
      </w:r>
      <w:proofErr w:type="spellEnd"/>
      <w:r w:rsidRPr="00A27A36">
        <w:rPr>
          <w:color w:val="000000"/>
          <w:sz w:val="28"/>
          <w:szCs w:val="28"/>
        </w:rPr>
        <w:t>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Домашний театр - это совокупность театрализованных игр и разнообразных видов театра.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 Для домашнего пользования доступны - кукольный, настольный, теневой театры.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картона, ткани</w:t>
      </w:r>
      <w:bookmarkStart w:id="0" w:name="_GoBack"/>
      <w:bookmarkEnd w:id="0"/>
      <w:r w:rsidRPr="00A27A36">
        <w:rPr>
          <w:color w:val="000000"/>
          <w:sz w:val="28"/>
          <w:szCs w:val="28"/>
        </w:rPr>
        <w:t xml:space="preserve">, ниток, старых носков, перчаток. К работе по изготовлению кукол, костюмов желательно привлекать </w:t>
      </w:r>
      <w:r w:rsidRPr="00A27A36">
        <w:rPr>
          <w:color w:val="000000"/>
          <w:sz w:val="28"/>
          <w:szCs w:val="28"/>
        </w:rPr>
        <w:lastRenderedPageBreak/>
        <w:t>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 Бумажный пакетик 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</w:t>
      </w:r>
      <w:r>
        <w:rPr>
          <w:color w:val="000000"/>
          <w:sz w:val="28"/>
          <w:szCs w:val="28"/>
        </w:rPr>
        <w:t xml:space="preserve"> </w:t>
      </w:r>
      <w:r w:rsidRPr="00A27A36">
        <w:rPr>
          <w:color w:val="000000"/>
          <w:sz w:val="28"/>
          <w:szCs w:val="28"/>
        </w:rPr>
        <w:t>Игрушки и куклы из пластмассовых бутылок и коробок. Коробки можно склеить друг с другом, обклеить бумагой и приклеить детали. И тому подобное…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 xml:space="preserve">Создавая домашний кукольный театр, </w:t>
      </w:r>
      <w:proofErr w:type="gramStart"/>
      <w:r w:rsidRPr="00A27A36">
        <w:rPr>
          <w:color w:val="000000"/>
          <w:sz w:val="28"/>
          <w:szCs w:val="28"/>
        </w:rPr>
        <w:t>вы вместе с малышом примеряете</w:t>
      </w:r>
      <w:proofErr w:type="gramEnd"/>
      <w:r w:rsidRPr="00A27A36">
        <w:rPr>
          <w:color w:val="000000"/>
          <w:sz w:val="28"/>
          <w:szCs w:val="28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 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 xml:space="preserve">Значение театрализованной деятельности невозможно переоценить. Театрализованные игры способствуют </w:t>
      </w:r>
      <w:proofErr w:type="gramStart"/>
      <w:r w:rsidRPr="00A27A36">
        <w:rPr>
          <w:color w:val="000000"/>
          <w:sz w:val="28"/>
          <w:szCs w:val="28"/>
        </w:rPr>
        <w:t>всестороннему</w:t>
      </w:r>
      <w:proofErr w:type="gramEnd"/>
      <w:r w:rsidRPr="00A27A36">
        <w:rPr>
          <w:color w:val="000000"/>
          <w:sz w:val="28"/>
          <w:szCs w:val="28"/>
        </w:rPr>
        <w:t xml:space="preserve">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lastRenderedPageBreak/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A27A36">
        <w:rPr>
          <w:color w:val="000000"/>
          <w:sz w:val="28"/>
          <w:szCs w:val="28"/>
        </w:rPr>
        <w:t>во</w:t>
      </w:r>
      <w:proofErr w:type="gramEnd"/>
      <w:r w:rsidRPr="00A27A36">
        <w:rPr>
          <w:color w:val="000000"/>
          <w:sz w:val="28"/>
          <w:szCs w:val="28"/>
        </w:rPr>
        <w:t xml:space="preserve"> бору», «Каравай», 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Уважаемые родители! Сейчас поиграем с вами так, как мы играем с детьми на занятии</w:t>
      </w:r>
      <w:proofErr w:type="gramStart"/>
      <w:r w:rsidRPr="00A27A36">
        <w:rPr>
          <w:color w:val="000000"/>
          <w:sz w:val="28"/>
          <w:szCs w:val="28"/>
        </w:rPr>
        <w:t xml:space="preserve"> :</w:t>
      </w:r>
      <w:proofErr w:type="gramEnd"/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Игра «Узнай по голосу»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Водящий в центре круга с закрытыми глазами. Все движутся по кругу со словами: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left="2127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Мы немножко поиграли, </w:t>
      </w:r>
      <w:r w:rsidRPr="00A27A36">
        <w:rPr>
          <w:color w:val="000000"/>
          <w:sz w:val="28"/>
          <w:szCs w:val="28"/>
        </w:rPr>
        <w:br/>
        <w:t>А теперь в кружок мы встали. </w:t>
      </w:r>
      <w:r w:rsidRPr="00A27A36">
        <w:rPr>
          <w:color w:val="000000"/>
          <w:sz w:val="28"/>
          <w:szCs w:val="28"/>
        </w:rPr>
        <w:br/>
        <w:t>Ты загадку отгадай. </w:t>
      </w:r>
      <w:r w:rsidRPr="00A27A36">
        <w:rPr>
          <w:color w:val="000000"/>
          <w:sz w:val="28"/>
          <w:szCs w:val="28"/>
        </w:rPr>
        <w:br/>
        <w:t>Кто назвал тебя – узнай!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27A36">
        <w:rPr>
          <w:color w:val="000000"/>
          <w:sz w:val="28"/>
          <w:szCs w:val="28"/>
        </w:rPr>
        <w:t>Водящий называет по имени сказавшего ему:</w:t>
      </w:r>
      <w:proofErr w:type="gramEnd"/>
      <w:r w:rsidRPr="00A27A36">
        <w:rPr>
          <w:color w:val="000000"/>
          <w:sz w:val="28"/>
          <w:szCs w:val="28"/>
        </w:rPr>
        <w:t xml:space="preserve"> «Узнай, кто я?»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Игра «Иностранец»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Вы попали в другую страну, языка которой не знаете. Спросите с помощью жестов, как найти кинотеатр, кафе, почту.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Упражнения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1. С помощью мимики выразите горе, радость, боль, страх, удивление.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2. Покажите, как вы сидите у телевизора (захватывающий фильм), за шахматной доской, на рыбалке (клюет).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Игры со скороговорками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Варианты скороговорок: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 xml:space="preserve">Мамаша </w:t>
      </w:r>
      <w:proofErr w:type="spellStart"/>
      <w:r w:rsidRPr="00A27A36">
        <w:rPr>
          <w:color w:val="000000"/>
          <w:sz w:val="28"/>
          <w:szCs w:val="28"/>
        </w:rPr>
        <w:t>Ромаше</w:t>
      </w:r>
      <w:proofErr w:type="spellEnd"/>
      <w:r w:rsidRPr="00A27A36">
        <w:rPr>
          <w:color w:val="000000"/>
          <w:sz w:val="28"/>
          <w:szCs w:val="28"/>
        </w:rPr>
        <w:t xml:space="preserve"> дала сыворотку из-под простокваши.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Король – орел, орел-король.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У Сени и Сани в сетях сом с усами.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lastRenderedPageBreak/>
        <w:t>Испорченный телефон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Первый игрок получает карточку со скороговоркой, передает её по цепи, а последний участник произносит её вслух.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Пальчиковые игры со словами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Пантомимические этюды и упражнения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Покажите, как: </w:t>
      </w:r>
    </w:p>
    <w:p w:rsidR="00A27A36" w:rsidRDefault="00A27A36" w:rsidP="00A27A36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11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вратарь ловит мяч;</w:t>
      </w:r>
    </w:p>
    <w:p w:rsidR="00A27A36" w:rsidRDefault="00A27A36" w:rsidP="00A27A36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11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зоолог ловит бабочку;</w:t>
      </w:r>
    </w:p>
    <w:p w:rsidR="00A27A36" w:rsidRDefault="00A27A36" w:rsidP="00A27A36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11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рыбак ловит большую рыбу;</w:t>
      </w:r>
    </w:p>
    <w:p w:rsidR="00A27A36" w:rsidRPr="00A27A36" w:rsidRDefault="00A27A36" w:rsidP="00A27A36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709" w:hanging="11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ребенок ловит муху.</w:t>
      </w:r>
    </w:p>
    <w:p w:rsid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Попробуйте изобразить: 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Парикмахера, пожарника, строителя, космонавта.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Родители не должны задаваться вопросом: а нужно ли посещение театра в наше время? Да еще с таким маленьким ребенком? Есть Интернет, кабельное телевидение.  Не надо забывать, что театрализованные постановки помогли и помогают решать многие актуальные проблемы в воспитании дошкольника:</w:t>
      </w:r>
    </w:p>
    <w:p w:rsidR="00A27A36" w:rsidRPr="00A27A36" w:rsidRDefault="00A27A36" w:rsidP="00A27A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709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A36">
        <w:rPr>
          <w:rFonts w:ascii="Times New Roman" w:hAnsi="Times New Roman" w:cs="Times New Roman"/>
          <w:color w:val="000000"/>
          <w:sz w:val="28"/>
          <w:szCs w:val="28"/>
        </w:rPr>
        <w:t>формирование правильного эстетического вкуса;</w:t>
      </w:r>
    </w:p>
    <w:p w:rsidR="00A27A36" w:rsidRPr="00A27A36" w:rsidRDefault="00A27A36" w:rsidP="00A27A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709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A36">
        <w:rPr>
          <w:rFonts w:ascii="Times New Roman" w:hAnsi="Times New Roman" w:cs="Times New Roman"/>
          <w:color w:val="000000"/>
          <w:sz w:val="28"/>
          <w:szCs w:val="28"/>
        </w:rPr>
        <w:t>развитие коммуникативных способностей;</w:t>
      </w:r>
    </w:p>
    <w:p w:rsidR="00A27A36" w:rsidRPr="00A27A36" w:rsidRDefault="00A27A36" w:rsidP="00A27A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709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A36">
        <w:rPr>
          <w:rFonts w:ascii="Times New Roman" w:hAnsi="Times New Roman" w:cs="Times New Roman"/>
          <w:color w:val="000000"/>
          <w:sz w:val="28"/>
          <w:szCs w:val="28"/>
        </w:rPr>
        <w:t>влияние на развитие речи, памяти, внимания, воображения;</w:t>
      </w:r>
    </w:p>
    <w:p w:rsidR="00A27A36" w:rsidRPr="00A27A36" w:rsidRDefault="00A27A36" w:rsidP="00A27A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709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A36">
        <w:rPr>
          <w:rFonts w:ascii="Times New Roman" w:hAnsi="Times New Roman" w:cs="Times New Roman"/>
          <w:color w:val="000000"/>
          <w:sz w:val="28"/>
          <w:szCs w:val="28"/>
        </w:rPr>
        <w:t>помогает решить конфли</w:t>
      </w:r>
      <w:proofErr w:type="gramStart"/>
      <w:r w:rsidRPr="00A27A36">
        <w:rPr>
          <w:rFonts w:ascii="Times New Roman" w:hAnsi="Times New Roman" w:cs="Times New Roman"/>
          <w:color w:val="000000"/>
          <w:sz w:val="28"/>
          <w:szCs w:val="28"/>
        </w:rPr>
        <w:t>кт в пр</w:t>
      </w:r>
      <w:proofErr w:type="gramEnd"/>
      <w:r w:rsidRPr="00A27A36">
        <w:rPr>
          <w:rFonts w:ascii="Times New Roman" w:hAnsi="Times New Roman" w:cs="Times New Roman"/>
          <w:color w:val="000000"/>
          <w:sz w:val="28"/>
          <w:szCs w:val="28"/>
        </w:rPr>
        <w:t>оцессе игры;</w:t>
      </w:r>
    </w:p>
    <w:p w:rsidR="00A27A36" w:rsidRPr="00A27A36" w:rsidRDefault="00A27A36" w:rsidP="00A27A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709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A36">
        <w:rPr>
          <w:rFonts w:ascii="Times New Roman" w:hAnsi="Times New Roman" w:cs="Times New Roman"/>
          <w:color w:val="000000"/>
          <w:sz w:val="28"/>
          <w:szCs w:val="28"/>
        </w:rPr>
        <w:t>создание положительного эмоционального настроя;</w:t>
      </w:r>
    </w:p>
    <w:p w:rsidR="00A27A36" w:rsidRPr="00A27A36" w:rsidRDefault="00A27A36" w:rsidP="00A27A36">
      <w:pPr>
        <w:pStyle w:val="a3"/>
        <w:numPr>
          <w:ilvl w:val="0"/>
          <w:numId w:val="18"/>
        </w:numPr>
        <w:shd w:val="clear" w:color="auto" w:fill="FFFFFF"/>
        <w:spacing w:after="0" w:line="240" w:lineRule="auto"/>
        <w:ind w:left="709" w:hanging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7A36">
        <w:rPr>
          <w:rFonts w:ascii="Times New Roman" w:hAnsi="Times New Roman" w:cs="Times New Roman"/>
          <w:color w:val="000000"/>
          <w:sz w:val="28"/>
          <w:szCs w:val="28"/>
        </w:rPr>
        <w:t>помогает  нравственному воспитанию.</w:t>
      </w:r>
    </w:p>
    <w:p w:rsid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Важно так же  участие родителей в тематических вечерах, в которых родители и дети являются равноправными участниками.</w:t>
      </w:r>
      <w:r>
        <w:rPr>
          <w:color w:val="000000"/>
          <w:sz w:val="28"/>
          <w:szCs w:val="28"/>
        </w:rPr>
        <w:t xml:space="preserve"> </w:t>
      </w:r>
      <w:r w:rsidRPr="00A27A36">
        <w:rPr>
          <w:color w:val="000000"/>
          <w:sz w:val="28"/>
          <w:szCs w:val="28"/>
        </w:rPr>
        <w:t xml:space="preserve">Важно участие </w:t>
      </w:r>
      <w:r w:rsidRPr="00A27A36">
        <w:rPr>
          <w:color w:val="000000"/>
          <w:sz w:val="28"/>
          <w:szCs w:val="28"/>
        </w:rPr>
        <w:lastRenderedPageBreak/>
        <w:t xml:space="preserve">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</w:t>
      </w:r>
      <w:proofErr w:type="gramStart"/>
      <w:r w:rsidRPr="00A27A36">
        <w:rPr>
          <w:color w:val="000000"/>
          <w:sz w:val="28"/>
          <w:szCs w:val="28"/>
        </w:rPr>
        <w:t>интеллектуальному</w:t>
      </w:r>
      <w:proofErr w:type="gramEnd"/>
      <w:r w:rsidRPr="00A27A36">
        <w:rPr>
          <w:color w:val="000000"/>
          <w:sz w:val="28"/>
          <w:szCs w:val="28"/>
        </w:rPr>
        <w:t xml:space="preserve"> и эмоциональному развитию детей.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 xml:space="preserve">Совместная театрально-игровая деятельность - уникальный вид сотрудничества. В ней все равны: ребенок, педагог, мамы, папы, бабушки и дедушки. Играя вместе </w:t>
      </w:r>
      <w:proofErr w:type="gramStart"/>
      <w:r w:rsidRPr="00A27A36">
        <w:rPr>
          <w:color w:val="000000"/>
          <w:sz w:val="28"/>
          <w:szCs w:val="28"/>
        </w:rPr>
        <w:t>со</w:t>
      </w:r>
      <w:proofErr w:type="gramEnd"/>
      <w:r w:rsidRPr="00A27A36">
        <w:rPr>
          <w:color w:val="000000"/>
          <w:sz w:val="28"/>
          <w:szCs w:val="28"/>
        </w:rPr>
        <w:t xml:space="preserve"> взрослыми, дети овладевают ценными навыками общения, а общение в свою очередь - это умение слышать друг друга, в доброжелательной атмосфере, с обратной связью, на одном уровне", "глаза в глаза", и не стоит искажать смысл сказанного, а</w:t>
      </w:r>
      <w:r w:rsidRPr="00A27A36">
        <w:rPr>
          <w:rStyle w:val="a6"/>
          <w:color w:val="000000"/>
          <w:sz w:val="28"/>
          <w:szCs w:val="28"/>
        </w:rPr>
        <w:t> </w:t>
      </w:r>
      <w:r w:rsidRPr="00A27A36">
        <w:rPr>
          <w:color w:val="000000"/>
          <w:sz w:val="28"/>
          <w:szCs w:val="28"/>
        </w:rPr>
        <w:t>любую ситуацию разрешать при совместных действиях. Хочу особенно отметить, что в процессе занятий активизируется словарь ребенка, совершенствуется звуковая культура речи, память, формируется отношение к окружающему миру.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Такого вида консультации способствуют расширению кругозора, обогащают внутренний мир, а главное – учат членов семьи взаимопониманию, сближают их. Во многих семьях стали практиковаться развлечения. Проявление такого общего интереса сплачивает семью, коллектив детей, воспитателей и родителей.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27A36">
        <w:rPr>
          <w:color w:val="000000"/>
          <w:sz w:val="28"/>
          <w:szCs w:val="28"/>
        </w:rPr>
        <w:t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27A36" w:rsidRPr="00A27A36" w:rsidRDefault="00A27A36" w:rsidP="00A27A36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37BF7" w:rsidRPr="00A27A36" w:rsidRDefault="00037BF7" w:rsidP="00A27A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7BF7" w:rsidRPr="00A2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9F22A0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">
    <w:nsid w:val="20951BCC"/>
    <w:multiLevelType w:val="hybridMultilevel"/>
    <w:tmpl w:val="235001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85608D"/>
    <w:multiLevelType w:val="hybridMultilevel"/>
    <w:tmpl w:val="9D08D0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410DC4"/>
    <w:multiLevelType w:val="multilevel"/>
    <w:tmpl w:val="9EEC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A36"/>
    <w:rsid w:val="00037BF7"/>
    <w:rsid w:val="002027A1"/>
    <w:rsid w:val="00A27A36"/>
    <w:rsid w:val="00BD2FBD"/>
    <w:rsid w:val="00EC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3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character" w:styleId="a4">
    <w:name w:val="Strong"/>
    <w:basedOn w:val="a0"/>
    <w:uiPriority w:val="22"/>
    <w:qFormat/>
    <w:rsid w:val="00A27A36"/>
    <w:rPr>
      <w:b/>
      <w:bCs/>
    </w:rPr>
  </w:style>
  <w:style w:type="paragraph" w:styleId="a5">
    <w:name w:val="Normal (Web)"/>
    <w:basedOn w:val="a"/>
    <w:uiPriority w:val="99"/>
    <w:unhideWhenUsed/>
    <w:rsid w:val="00A2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A27A36"/>
  </w:style>
  <w:style w:type="character" w:styleId="a6">
    <w:name w:val="Emphasis"/>
    <w:basedOn w:val="a0"/>
    <w:uiPriority w:val="20"/>
    <w:qFormat/>
    <w:rsid w:val="00A27A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A3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027A1"/>
    <w:pPr>
      <w:keepNext/>
      <w:numPr>
        <w:numId w:val="15"/>
      </w:numPr>
      <w:jc w:val="center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semiHidden/>
    <w:unhideWhenUsed/>
    <w:qFormat/>
    <w:rsid w:val="002027A1"/>
    <w:pPr>
      <w:keepNext/>
      <w:numPr>
        <w:ilvl w:val="1"/>
        <w:numId w:val="15"/>
      </w:numPr>
      <w:jc w:val="center"/>
      <w:outlineLvl w:val="1"/>
    </w:pPr>
    <w:rPr>
      <w:b/>
      <w:sz w:val="32"/>
      <w:u w:val="single"/>
    </w:rPr>
  </w:style>
  <w:style w:type="paragraph" w:styleId="3">
    <w:name w:val="heading 3"/>
    <w:basedOn w:val="a"/>
    <w:next w:val="a"/>
    <w:link w:val="30"/>
    <w:unhideWhenUsed/>
    <w:qFormat/>
    <w:rsid w:val="002027A1"/>
    <w:pPr>
      <w:keepNext/>
      <w:numPr>
        <w:ilvl w:val="2"/>
        <w:numId w:val="15"/>
      </w:numPr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nhideWhenUsed/>
    <w:qFormat/>
    <w:rsid w:val="002027A1"/>
    <w:pPr>
      <w:keepNext/>
      <w:numPr>
        <w:ilvl w:val="3"/>
        <w:numId w:val="15"/>
      </w:numPr>
      <w:jc w:val="center"/>
      <w:outlineLvl w:val="3"/>
    </w:pPr>
    <w:rPr>
      <w:sz w:val="32"/>
    </w:rPr>
  </w:style>
  <w:style w:type="paragraph" w:styleId="5">
    <w:name w:val="heading 5"/>
    <w:basedOn w:val="a"/>
    <w:next w:val="a"/>
    <w:link w:val="50"/>
    <w:semiHidden/>
    <w:unhideWhenUsed/>
    <w:qFormat/>
    <w:rsid w:val="002027A1"/>
    <w:pPr>
      <w:keepNext/>
      <w:numPr>
        <w:ilvl w:val="4"/>
        <w:numId w:val="15"/>
      </w:numPr>
      <w:jc w:val="center"/>
      <w:outlineLvl w:val="4"/>
    </w:pPr>
    <w:rPr>
      <w:sz w:val="32"/>
      <w:u w:val="single"/>
    </w:rPr>
  </w:style>
  <w:style w:type="paragraph" w:styleId="6">
    <w:name w:val="heading 6"/>
    <w:basedOn w:val="a"/>
    <w:next w:val="a"/>
    <w:link w:val="60"/>
    <w:semiHidden/>
    <w:unhideWhenUsed/>
    <w:qFormat/>
    <w:rsid w:val="002027A1"/>
    <w:pPr>
      <w:keepNext/>
      <w:numPr>
        <w:ilvl w:val="5"/>
        <w:numId w:val="15"/>
      </w:numPr>
      <w:outlineLvl w:val="5"/>
    </w:pPr>
    <w:rPr>
      <w:sz w:val="32"/>
    </w:rPr>
  </w:style>
  <w:style w:type="paragraph" w:styleId="8">
    <w:name w:val="heading 8"/>
    <w:basedOn w:val="a"/>
    <w:next w:val="a"/>
    <w:link w:val="80"/>
    <w:unhideWhenUsed/>
    <w:qFormat/>
    <w:rsid w:val="002027A1"/>
    <w:pPr>
      <w:keepNext/>
      <w:numPr>
        <w:ilvl w:val="7"/>
        <w:numId w:val="2"/>
      </w:numPr>
      <w:jc w:val="center"/>
      <w:outlineLvl w:val="7"/>
    </w:pPr>
  </w:style>
  <w:style w:type="paragraph" w:styleId="9">
    <w:name w:val="heading 9"/>
    <w:basedOn w:val="a"/>
    <w:next w:val="a"/>
    <w:link w:val="90"/>
    <w:unhideWhenUsed/>
    <w:qFormat/>
    <w:rsid w:val="002027A1"/>
    <w:pPr>
      <w:keepNext/>
      <w:tabs>
        <w:tab w:val="num" w:pos="420"/>
      </w:tabs>
      <w:ind w:left="420" w:hanging="42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27A1"/>
    <w:rPr>
      <w:rFonts w:cs="Mangal"/>
      <w:b/>
      <w:kern w:val="2"/>
      <w:sz w:val="48"/>
      <w:szCs w:val="24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2027A1"/>
    <w:rPr>
      <w:rFonts w:cs="Mangal"/>
      <w:b/>
      <w:kern w:val="2"/>
      <w:sz w:val="32"/>
      <w:szCs w:val="24"/>
      <w:u w:val="single"/>
      <w:lang w:eastAsia="hi-IN" w:bidi="hi-IN"/>
    </w:rPr>
  </w:style>
  <w:style w:type="character" w:customStyle="1" w:styleId="30">
    <w:name w:val="Заголовок 3 Знак"/>
    <w:basedOn w:val="a0"/>
    <w:link w:val="3"/>
    <w:rsid w:val="002027A1"/>
    <w:rPr>
      <w:rFonts w:cs="Mangal"/>
      <w:b/>
      <w:kern w:val="2"/>
      <w:sz w:val="32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semiHidden/>
    <w:rsid w:val="002027A1"/>
    <w:rPr>
      <w:rFonts w:cs="Mangal"/>
      <w:kern w:val="2"/>
      <w:sz w:val="32"/>
      <w:szCs w:val="24"/>
      <w:u w:val="single"/>
      <w:lang w:eastAsia="hi-IN" w:bidi="hi-IN"/>
    </w:rPr>
  </w:style>
  <w:style w:type="character" w:customStyle="1" w:styleId="60">
    <w:name w:val="Заголовок 6 Знак"/>
    <w:basedOn w:val="a0"/>
    <w:link w:val="6"/>
    <w:semiHidden/>
    <w:rsid w:val="002027A1"/>
    <w:rPr>
      <w:rFonts w:cs="Mangal"/>
      <w:kern w:val="2"/>
      <w:sz w:val="32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2027A1"/>
    <w:rPr>
      <w:rFonts w:cs="Mangal"/>
      <w:kern w:val="2"/>
      <w:sz w:val="24"/>
      <w:szCs w:val="24"/>
      <w:lang w:eastAsia="hi-IN" w:bidi="hi-IN"/>
    </w:rPr>
  </w:style>
  <w:style w:type="character" w:customStyle="1" w:styleId="90">
    <w:name w:val="Заголовок 9 Знак"/>
    <w:basedOn w:val="a0"/>
    <w:link w:val="9"/>
    <w:rsid w:val="002027A1"/>
    <w:rPr>
      <w:rFonts w:cs="Mangal"/>
      <w:kern w:val="2"/>
      <w:sz w:val="28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2027A1"/>
    <w:pPr>
      <w:ind w:left="720"/>
      <w:contextualSpacing/>
    </w:pPr>
    <w:rPr>
      <w:szCs w:val="21"/>
    </w:rPr>
  </w:style>
  <w:style w:type="character" w:styleId="a4">
    <w:name w:val="Strong"/>
    <w:basedOn w:val="a0"/>
    <w:uiPriority w:val="22"/>
    <w:qFormat/>
    <w:rsid w:val="00A27A36"/>
    <w:rPr>
      <w:b/>
      <w:bCs/>
    </w:rPr>
  </w:style>
  <w:style w:type="paragraph" w:styleId="a5">
    <w:name w:val="Normal (Web)"/>
    <w:basedOn w:val="a"/>
    <w:uiPriority w:val="99"/>
    <w:unhideWhenUsed/>
    <w:rsid w:val="00A27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A27A36"/>
  </w:style>
  <w:style w:type="character" w:styleId="a6">
    <w:name w:val="Emphasis"/>
    <w:basedOn w:val="a0"/>
    <w:uiPriority w:val="20"/>
    <w:qFormat/>
    <w:rsid w:val="00A27A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1613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2016-10-19T06:33:00Z</dcterms:created>
  <dcterms:modified xsi:type="dcterms:W3CDTF">2016-10-19T06:38:00Z</dcterms:modified>
</cp:coreProperties>
</file>