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6D" w:rsidRPr="00F64660" w:rsidRDefault="00C678D1" w:rsidP="00560F6D">
      <w:pPr>
        <w:pStyle w:val="1"/>
        <w:numPr>
          <w:ilvl w:val="0"/>
          <w:numId w:val="0"/>
        </w:numPr>
        <w:shd w:val="clear" w:color="auto" w:fill="FFFFFF"/>
        <w:rPr>
          <w:rFonts w:eastAsia="Times New Roman" w:cs="Times New Roman"/>
          <w:b w:val="0"/>
          <w:kern w:val="0"/>
          <w:sz w:val="32"/>
          <w:szCs w:val="32"/>
          <w:lang w:eastAsia="ru-RU" w:bidi="ar-SA"/>
        </w:rPr>
      </w:pPr>
      <w:r w:rsidRPr="00F64660">
        <w:rPr>
          <w:rFonts w:eastAsia="Times New Roman" w:cs="Times New Roman"/>
          <w:b w:val="0"/>
          <w:kern w:val="0"/>
          <w:sz w:val="32"/>
          <w:szCs w:val="32"/>
          <w:lang w:eastAsia="ru-RU" w:bidi="ar-SA"/>
        </w:rPr>
        <w:t>Консультация для воспитателей</w:t>
      </w:r>
    </w:p>
    <w:p w:rsidR="00C678D1" w:rsidRPr="00F64660" w:rsidRDefault="00C678D1" w:rsidP="00560F6D">
      <w:pPr>
        <w:pStyle w:val="1"/>
        <w:numPr>
          <w:ilvl w:val="0"/>
          <w:numId w:val="0"/>
        </w:numPr>
        <w:shd w:val="clear" w:color="auto" w:fill="FFFFFF"/>
        <w:rPr>
          <w:rFonts w:eastAsia="Times New Roman" w:cs="Times New Roman"/>
          <w:b w:val="0"/>
          <w:kern w:val="0"/>
          <w:sz w:val="44"/>
          <w:szCs w:val="44"/>
          <w:lang w:eastAsia="ru-RU" w:bidi="ar-SA"/>
        </w:rPr>
      </w:pPr>
      <w:bookmarkStart w:id="0" w:name="_GoBack"/>
      <w:r w:rsidRPr="00F64660">
        <w:rPr>
          <w:rFonts w:eastAsia="Times New Roman" w:cs="Times New Roman"/>
          <w:b w:val="0"/>
          <w:kern w:val="0"/>
          <w:sz w:val="44"/>
          <w:szCs w:val="44"/>
          <w:lang w:eastAsia="ru-RU" w:bidi="ar-SA"/>
        </w:rPr>
        <w:t>Значение театрализованных игр</w:t>
      </w:r>
      <w:r w:rsidR="00560F6D" w:rsidRPr="00F64660">
        <w:rPr>
          <w:rFonts w:eastAsia="Times New Roman" w:cs="Times New Roman"/>
          <w:b w:val="0"/>
          <w:kern w:val="0"/>
          <w:sz w:val="44"/>
          <w:szCs w:val="44"/>
          <w:lang w:eastAsia="ru-RU" w:bidi="ar-SA"/>
        </w:rPr>
        <w:br/>
      </w:r>
      <w:r w:rsidRPr="00F64660">
        <w:rPr>
          <w:rFonts w:eastAsia="Times New Roman" w:cs="Times New Roman"/>
          <w:b w:val="0"/>
          <w:kern w:val="0"/>
          <w:sz w:val="44"/>
          <w:szCs w:val="44"/>
          <w:lang w:eastAsia="ru-RU" w:bidi="ar-SA"/>
        </w:rPr>
        <w:t>для детей младшей группы</w:t>
      </w:r>
    </w:p>
    <w:bookmarkEnd w:id="0"/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Театрализованные игры детей имеют большое значение для гармоничного развития личности. Для детей нашей группы театрализованные игры позволяют улучшить развитие мелкой средней моторики, активизировать речь, повысить словарный запас, познакомиться с народным фольклором через игру.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Пальчиковый театр помогает при развитии мелкой и средней моторики. Настольный театр развивает пространственное воображение, помогает развивать чувство уверенности в своих действиях, улучшает и активизирует речь детей. Театр с масками - это более сложный вид театра. Если в </w:t>
      </w:r>
      <w:proofErr w:type="gramStart"/>
      <w:r w:rsidRPr="00F64660">
        <w:rPr>
          <w:sz w:val="28"/>
          <w:szCs w:val="28"/>
        </w:rPr>
        <w:t>настольном</w:t>
      </w:r>
      <w:proofErr w:type="gramEnd"/>
      <w:r w:rsidRPr="00F64660">
        <w:rPr>
          <w:sz w:val="28"/>
          <w:szCs w:val="28"/>
        </w:rPr>
        <w:t xml:space="preserve"> и пальчиковых театрах ребенок водит куклой, то, одев маску на себя, он становить сказочным персонажем, стараясь подрожать выбранному герою и голосом и действиями. Это способствует развитию воображения, мышления и координации движений.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Очень помогают в работе по театрализованной деятельности этюды на развитие какой-нибудь отдельно взятой функции.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Например: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Этюд на выразительность жеста: «на двери висит замок», (русская народная </w:t>
      </w:r>
      <w:proofErr w:type="spellStart"/>
      <w:r w:rsidRPr="00F64660">
        <w:rPr>
          <w:sz w:val="28"/>
          <w:szCs w:val="28"/>
        </w:rPr>
        <w:t>потешка</w:t>
      </w:r>
      <w:proofErr w:type="spellEnd"/>
      <w:r w:rsidRPr="00F64660">
        <w:rPr>
          <w:sz w:val="28"/>
          <w:szCs w:val="28"/>
        </w:rPr>
        <w:t>)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На двери висит замок,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(дети сцепили руки в замок)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Кто его открыть бы мог?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(дети стараются разъединить сцепленные руки)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Повернули, покрутили...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(выполняют вращательные движения руками)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Постучали и открыли.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(стучат сцепленными руками по коленкам и разъединяют руки).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Этюд на выражение основных эмоций: «</w:t>
      </w:r>
      <w:r w:rsidR="00560F6D" w:rsidRPr="00F64660">
        <w:rPr>
          <w:sz w:val="28"/>
          <w:szCs w:val="28"/>
        </w:rPr>
        <w:t>У</w:t>
      </w:r>
      <w:r w:rsidRPr="00F64660">
        <w:rPr>
          <w:sz w:val="28"/>
          <w:szCs w:val="28"/>
        </w:rPr>
        <w:t xml:space="preserve"> пчелки </w:t>
      </w:r>
      <w:proofErr w:type="gramStart"/>
      <w:r w:rsidRPr="00F64660">
        <w:rPr>
          <w:sz w:val="28"/>
          <w:szCs w:val="28"/>
        </w:rPr>
        <w:t>хвори</w:t>
      </w:r>
      <w:proofErr w:type="gramEnd"/>
      <w:r w:rsidRPr="00F64660">
        <w:rPr>
          <w:sz w:val="28"/>
          <w:szCs w:val="28"/>
        </w:rPr>
        <w:t>» (русская народная прибаутка)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У пчелки </w:t>
      </w:r>
      <w:proofErr w:type="gramStart"/>
      <w:r w:rsidRPr="00F64660">
        <w:rPr>
          <w:sz w:val="28"/>
          <w:szCs w:val="28"/>
        </w:rPr>
        <w:t>хвори</w:t>
      </w:r>
      <w:proofErr w:type="gramEnd"/>
      <w:r w:rsidRPr="00F64660">
        <w:rPr>
          <w:sz w:val="28"/>
          <w:szCs w:val="28"/>
        </w:rPr>
        <w:t>,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У ласточки </w:t>
      </w:r>
      <w:proofErr w:type="gramStart"/>
      <w:r w:rsidRPr="00F64660">
        <w:rPr>
          <w:sz w:val="28"/>
          <w:szCs w:val="28"/>
        </w:rPr>
        <w:t>хвори</w:t>
      </w:r>
      <w:proofErr w:type="gramEnd"/>
      <w:r w:rsidRPr="00F64660">
        <w:rPr>
          <w:sz w:val="28"/>
          <w:szCs w:val="28"/>
        </w:rPr>
        <w:t>,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А </w:t>
      </w:r>
      <w:proofErr w:type="spellStart"/>
      <w:r w:rsidRPr="00F64660">
        <w:rPr>
          <w:sz w:val="28"/>
          <w:szCs w:val="28"/>
        </w:rPr>
        <w:t>Петенькины</w:t>
      </w:r>
      <w:proofErr w:type="spellEnd"/>
      <w:r w:rsidRPr="00F64660">
        <w:rPr>
          <w:sz w:val="28"/>
          <w:szCs w:val="28"/>
        </w:rPr>
        <w:t xml:space="preserve"> хвори</w:t>
      </w:r>
      <w:proofErr w:type="gramStart"/>
      <w:r w:rsidRPr="00F64660">
        <w:rPr>
          <w:sz w:val="28"/>
          <w:szCs w:val="28"/>
        </w:rPr>
        <w:t xml:space="preserve"> -,</w:t>
      </w:r>
      <w:proofErr w:type="gramEnd"/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Уйдите за море!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proofErr w:type="gramStart"/>
      <w:r w:rsidRPr="00F64660">
        <w:rPr>
          <w:sz w:val="28"/>
          <w:szCs w:val="28"/>
        </w:rPr>
        <w:lastRenderedPageBreak/>
        <w:t>(Выразительные движения. 1.</w:t>
      </w:r>
      <w:proofErr w:type="gramEnd"/>
      <w:r w:rsidRPr="00F64660">
        <w:rPr>
          <w:sz w:val="28"/>
          <w:szCs w:val="28"/>
        </w:rPr>
        <w:t xml:space="preserve"> Ребенок изображает больного. </w:t>
      </w:r>
      <w:proofErr w:type="gramStart"/>
      <w:r w:rsidRPr="00F64660">
        <w:rPr>
          <w:sz w:val="28"/>
          <w:szCs w:val="28"/>
        </w:rPr>
        <w:t>Брови приподняты и сдвинуты, глаза прищурены, плечи опущены, голова клонится к плечу. 2 Голова чуть приподнята, тело отклонено назад, улыбка.)</w:t>
      </w:r>
      <w:proofErr w:type="gramEnd"/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По существу этюды - это небольшое стихотворение, которое легко запомнить, и в котором есть определенные действия. Выполняя эти действия, ребенок развивает те или иные группы мышц.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Выполняя этюды с товарищами или взрослыми, и получая затем похвалу за старания, ребенок повышает уверенность в своих силах. У него появляется желание сначала поиграть еще, а потом придумать игру самому и поиграть в нее, что очень важно для развития мыслительного процесса.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Стремление самостоятельно </w:t>
      </w:r>
      <w:proofErr w:type="gramStart"/>
      <w:r w:rsidRPr="00F64660">
        <w:rPr>
          <w:sz w:val="28"/>
          <w:szCs w:val="28"/>
        </w:rPr>
        <w:t>участвовать в кукольном спектакле необходимо поддерживать</w:t>
      </w:r>
      <w:proofErr w:type="gramEnd"/>
      <w:r w:rsidRPr="00F64660">
        <w:rPr>
          <w:sz w:val="28"/>
          <w:szCs w:val="28"/>
        </w:rPr>
        <w:t xml:space="preserve"> и укреплять. Для этой цели подойдет пальчиковый театр.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Пальчиковые куклы предоставят вам замечательную возможность поиграть вместе с ребенком. Самых простых кукол вы можете сделать сами: на бумажном или матерчатом чехольчике (по размеру пальца). Нарисуйте лицо и волосы. Сделайте пару кукол для себя и одну поменьше для ребенка.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 xml:space="preserve">Игры с пальчиковыми куклами помогают малышу лучше управлять движениями собственных пальцев. Играя вместе </w:t>
      </w:r>
      <w:proofErr w:type="gramStart"/>
      <w:r w:rsidRPr="00F64660">
        <w:rPr>
          <w:sz w:val="28"/>
          <w:szCs w:val="28"/>
        </w:rPr>
        <w:t>со</w:t>
      </w:r>
      <w:proofErr w:type="gramEnd"/>
      <w:r w:rsidRPr="00F64660">
        <w:rPr>
          <w:sz w:val="28"/>
          <w:szCs w:val="28"/>
        </w:rPr>
        <w:t xml:space="preserve"> взрослыми, он овладеет ценными навыками общения. Разыгрывая различные ситуации с куклами, которые ведут себя как люди, развивает воображение ребенка.</w:t>
      </w:r>
    </w:p>
    <w:p w:rsidR="00C678D1" w:rsidRPr="00F64660" w:rsidRDefault="00C678D1" w:rsidP="00560F6D">
      <w:pPr>
        <w:pStyle w:val="a4"/>
        <w:shd w:val="clear" w:color="auto" w:fill="FFFFFF"/>
        <w:spacing w:before="150" w:beforeAutospacing="0" w:after="150" w:afterAutospacing="0" w:line="293" w:lineRule="atLeast"/>
        <w:ind w:firstLine="709"/>
        <w:jc w:val="both"/>
        <w:rPr>
          <w:sz w:val="28"/>
          <w:szCs w:val="28"/>
        </w:rPr>
      </w:pPr>
      <w:r w:rsidRPr="00F64660">
        <w:rPr>
          <w:sz w:val="28"/>
          <w:szCs w:val="28"/>
        </w:rPr>
        <w:t>Интересные куклы получаются из бумажных конусов, цилиндров, коробочек различной высоты.</w:t>
      </w:r>
    </w:p>
    <w:p w:rsidR="00C678D1" w:rsidRPr="00F64660" w:rsidRDefault="00C678D1" w:rsidP="00560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8D1" w:rsidRPr="00F64660" w:rsidRDefault="00C678D1" w:rsidP="00560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8D1" w:rsidRPr="00F64660" w:rsidRDefault="00C678D1" w:rsidP="00560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BF7" w:rsidRPr="00F64660" w:rsidRDefault="00037BF7" w:rsidP="00560F6D">
      <w:pPr>
        <w:ind w:firstLine="709"/>
        <w:jc w:val="both"/>
      </w:pPr>
    </w:p>
    <w:sectPr w:rsidR="00037BF7" w:rsidRPr="00F6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D1"/>
    <w:rsid w:val="00037BF7"/>
    <w:rsid w:val="002027A1"/>
    <w:rsid w:val="00560F6D"/>
    <w:rsid w:val="00BD2FBD"/>
    <w:rsid w:val="00C678D1"/>
    <w:rsid w:val="00EC2F98"/>
    <w:rsid w:val="00F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D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C6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D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C6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2016-10-18T10:19:00Z</dcterms:created>
  <dcterms:modified xsi:type="dcterms:W3CDTF">2016-10-19T06:56:00Z</dcterms:modified>
</cp:coreProperties>
</file>